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C10693">
              <w:rPr>
                <w:sz w:val="28"/>
                <w:szCs w:val="28"/>
              </w:rPr>
              <w:t>2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A56E57" w:rsidP="008649D9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649D9">
              <w:rPr>
                <w:sz w:val="28"/>
                <w:szCs w:val="28"/>
              </w:rPr>
              <w:t>22.10.2021</w:t>
            </w:r>
            <w:r>
              <w:rPr>
                <w:sz w:val="28"/>
                <w:szCs w:val="28"/>
              </w:rPr>
              <w:t xml:space="preserve">    №</w:t>
            </w:r>
            <w:r w:rsidR="008649D9">
              <w:rPr>
                <w:sz w:val="28"/>
                <w:szCs w:val="28"/>
              </w:rPr>
              <w:t xml:space="preserve"> 561-П</w:t>
            </w:r>
            <w:bookmarkStart w:id="0" w:name="_GoBack"/>
            <w:bookmarkEnd w:id="0"/>
          </w:p>
        </w:tc>
      </w:tr>
    </w:tbl>
    <w:p w:rsidR="00863C29" w:rsidRPr="00863C29" w:rsidRDefault="00863C29" w:rsidP="00863C29">
      <w:pPr>
        <w:autoSpaceDE w:val="0"/>
        <w:autoSpaceDN w:val="0"/>
        <w:adjustRightInd w:val="0"/>
        <w:spacing w:before="600"/>
        <w:ind w:left="709" w:right="567"/>
        <w:jc w:val="center"/>
        <w:rPr>
          <w:b/>
          <w:bCs/>
          <w:sz w:val="28"/>
          <w:szCs w:val="28"/>
        </w:rPr>
      </w:pPr>
      <w:r w:rsidRPr="00863C29">
        <w:rPr>
          <w:b/>
          <w:bCs/>
          <w:sz w:val="28"/>
          <w:szCs w:val="28"/>
        </w:rPr>
        <w:t>ПОРЯДОК</w:t>
      </w:r>
    </w:p>
    <w:p w:rsidR="00863C29" w:rsidRPr="00863C29" w:rsidRDefault="00AF64FA" w:rsidP="00863C29">
      <w:pPr>
        <w:spacing w:after="360"/>
        <w:ind w:left="709" w:right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предоставления</w:t>
      </w:r>
      <w:r w:rsidR="00863C29" w:rsidRPr="00863C29">
        <w:rPr>
          <w:b/>
          <w:sz w:val="28"/>
          <w:szCs w:val="28"/>
        </w:rPr>
        <w:t xml:space="preserve"> </w:t>
      </w:r>
      <w:r w:rsidR="00863C29" w:rsidRPr="00863C29">
        <w:rPr>
          <w:b/>
          <w:sz w:val="28"/>
          <w:szCs w:val="30"/>
        </w:rPr>
        <w:t xml:space="preserve">гражданам, признанным в установленном порядке безработными, и гражданам, признанным в установленном порядке безработными и </w:t>
      </w:r>
      <w:r w:rsidR="00B509E6" w:rsidRPr="00B509E6">
        <w:rPr>
          <w:b/>
          <w:sz w:val="28"/>
          <w:szCs w:val="30"/>
        </w:rPr>
        <w:t>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</w:t>
      </w:r>
      <w:r w:rsidR="00B509E6">
        <w:rPr>
          <w:b/>
          <w:sz w:val="28"/>
          <w:szCs w:val="30"/>
        </w:rPr>
        <w:t>ональный доход</w:t>
      </w:r>
    </w:p>
    <w:p w:rsidR="00DE1A4F" w:rsidRPr="00DE1A4F" w:rsidRDefault="00DE1A4F" w:rsidP="00CA4218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</w:pPr>
      <w:r w:rsidRPr="00DE1A4F">
        <w:rPr>
          <w:bCs/>
          <w:sz w:val="28"/>
          <w:szCs w:val="28"/>
        </w:rPr>
        <w:t xml:space="preserve">Настоящий Порядок </w:t>
      </w:r>
      <w:r w:rsidR="00AF64FA">
        <w:rPr>
          <w:bCs/>
          <w:sz w:val="28"/>
          <w:szCs w:val="28"/>
        </w:rPr>
        <w:t>предоставления</w:t>
      </w:r>
      <w:r w:rsidR="00CA4218" w:rsidRPr="00CA4218">
        <w:rPr>
          <w:bCs/>
          <w:sz w:val="28"/>
          <w:szCs w:val="28"/>
        </w:rPr>
        <w:t xml:space="preserve">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</w:t>
      </w:r>
      <w:r w:rsidRPr="00DE1A4F">
        <w:rPr>
          <w:bCs/>
          <w:sz w:val="28"/>
          <w:szCs w:val="28"/>
        </w:rPr>
        <w:t xml:space="preserve">(далее </w:t>
      </w:r>
      <w:r w:rsidR="00CA4218">
        <w:rPr>
          <w:bCs/>
          <w:sz w:val="28"/>
          <w:szCs w:val="28"/>
        </w:rPr>
        <w:t>–</w:t>
      </w:r>
      <w:r w:rsidRPr="00DE1A4F">
        <w:rPr>
          <w:bCs/>
          <w:sz w:val="28"/>
          <w:szCs w:val="28"/>
        </w:rPr>
        <w:t xml:space="preserve"> Порядок) </w:t>
      </w:r>
      <w:r w:rsidR="00CA4218" w:rsidRPr="00CA421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определяет </w:t>
      </w:r>
      <w:r w:rsidR="00AF64FA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порядок, </w:t>
      </w:r>
      <w:r w:rsidR="00CF2E8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размер и </w:t>
      </w:r>
      <w:r w:rsidR="00727072">
        <w:rPr>
          <w:rFonts w:ascii="Times New Roman CYR" w:eastAsia="Calibri" w:hAnsi="Times New Roman CYR" w:cs="Times New Roman CYR"/>
          <w:sz w:val="28"/>
          <w:szCs w:val="28"/>
          <w:lang w:eastAsia="en-US"/>
        </w:rPr>
        <w:t>условия</w:t>
      </w:r>
      <w:r w:rsidR="00CA4218" w:rsidRPr="00CA421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="00AF64FA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предоставления</w:t>
      </w:r>
      <w:r w:rsidR="00CA4218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="001D0E5B" w:rsidRPr="00CA4218">
        <w:rPr>
          <w:bCs/>
          <w:sz w:val="28"/>
          <w:szCs w:val="28"/>
        </w:rPr>
        <w:t xml:space="preserve">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</w:t>
      </w:r>
      <w:r w:rsidR="001D0E5B" w:rsidRPr="00CA4218">
        <w:rPr>
          <w:bCs/>
          <w:sz w:val="28"/>
          <w:szCs w:val="28"/>
        </w:rPr>
        <w:lastRenderedPageBreak/>
        <w:t>дополнительное профессиональное образование по направлению органов службы занятости</w:t>
      </w:r>
      <w:r w:rsidR="00FD6E34">
        <w:rPr>
          <w:bCs/>
          <w:sz w:val="28"/>
          <w:szCs w:val="28"/>
        </w:rPr>
        <w:t xml:space="preserve"> (далее – граждане)</w:t>
      </w:r>
      <w:r w:rsidR="001D0E5B" w:rsidRPr="00CA4218">
        <w:rPr>
          <w:bCs/>
          <w:sz w:val="28"/>
          <w:szCs w:val="28"/>
        </w:rPr>
        <w:t>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1D0E5B">
        <w:rPr>
          <w:bCs/>
          <w:sz w:val="28"/>
          <w:szCs w:val="28"/>
        </w:rPr>
        <w:t xml:space="preserve"> (далее – финансовая помощь)</w:t>
      </w:r>
      <w:r>
        <w:rPr>
          <w:bCs/>
          <w:sz w:val="28"/>
          <w:szCs w:val="28"/>
        </w:rPr>
        <w:t>.</w:t>
      </w:r>
    </w:p>
    <w:p w:rsidR="00DE1A4F" w:rsidRPr="00F23F0B" w:rsidRDefault="00DE1A4F" w:rsidP="000B53AA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F23F0B">
        <w:rPr>
          <w:sz w:val="28"/>
          <w:szCs w:val="28"/>
        </w:rPr>
        <w:t xml:space="preserve">Предоставление </w:t>
      </w:r>
      <w:r w:rsidR="001D0E5B" w:rsidRPr="00F23F0B">
        <w:rPr>
          <w:sz w:val="28"/>
          <w:szCs w:val="28"/>
        </w:rPr>
        <w:t xml:space="preserve">финансовой помощи </w:t>
      </w:r>
      <w:r w:rsidRPr="00F23F0B">
        <w:rPr>
          <w:sz w:val="28"/>
          <w:szCs w:val="28"/>
        </w:rPr>
        <w:t>осуществляется за счет средств областного бюджета в пределах лими</w:t>
      </w:r>
      <w:r w:rsidR="001D0E5B" w:rsidRPr="00F23F0B">
        <w:rPr>
          <w:sz w:val="28"/>
          <w:szCs w:val="28"/>
        </w:rPr>
        <w:t>т</w:t>
      </w:r>
      <w:r w:rsidRPr="00F23F0B">
        <w:rPr>
          <w:sz w:val="28"/>
          <w:szCs w:val="28"/>
        </w:rPr>
        <w:t xml:space="preserve">ов бюджетных обязательств, </w:t>
      </w:r>
      <w:r w:rsidR="006B6545">
        <w:rPr>
          <w:sz w:val="28"/>
          <w:szCs w:val="28"/>
        </w:rPr>
        <w:t>доведенных</w:t>
      </w:r>
      <w:r w:rsidRPr="00F23F0B">
        <w:rPr>
          <w:sz w:val="28"/>
          <w:szCs w:val="28"/>
        </w:rPr>
        <w:t xml:space="preserve"> на </w:t>
      </w:r>
      <w:r w:rsidR="00BA7817">
        <w:rPr>
          <w:sz w:val="28"/>
          <w:szCs w:val="28"/>
        </w:rPr>
        <w:t xml:space="preserve">указанные </w:t>
      </w:r>
      <w:r w:rsidRPr="00F23F0B">
        <w:rPr>
          <w:sz w:val="28"/>
          <w:szCs w:val="28"/>
        </w:rPr>
        <w:t>цели управлению государственной службы занятости населения Кировской области (далее – управление)</w:t>
      </w:r>
      <w:r w:rsidR="000B53AA" w:rsidRPr="00F23F0B">
        <w:rPr>
          <w:sz w:val="28"/>
          <w:szCs w:val="28"/>
        </w:rPr>
        <w:t>.</w:t>
      </w:r>
    </w:p>
    <w:p w:rsidR="00FD6E34" w:rsidRDefault="00FD6E34" w:rsidP="000B53AA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помощь предоставляется гражданам в размере </w:t>
      </w:r>
      <w:r w:rsidRPr="00FD6E34">
        <w:rPr>
          <w:rFonts w:ascii="Times New Roman CYR" w:eastAsia="Calibri" w:hAnsi="Times New Roman CYR" w:cs="Times New Roman CYR"/>
          <w:sz w:val="28"/>
          <w:szCs w:val="28"/>
          <w:lang w:eastAsia="en-US"/>
        </w:rPr>
        <w:t>двенадцатикратной максимальной величины пособия по безработице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.</w:t>
      </w:r>
    </w:p>
    <w:p w:rsidR="00FD6E34" w:rsidRDefault="00FD6E34" w:rsidP="00FD6E34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FD6E34">
        <w:rPr>
          <w:sz w:val="28"/>
          <w:szCs w:val="28"/>
        </w:rPr>
        <w:t xml:space="preserve">Для получения финансовой помощи гражданин представляет в кировское областное государственное казенное учреждение центр занятости населения (далее </w:t>
      </w:r>
      <w:r>
        <w:rPr>
          <w:bCs/>
          <w:sz w:val="28"/>
          <w:szCs w:val="28"/>
        </w:rPr>
        <w:t>–</w:t>
      </w:r>
      <w:r w:rsidRPr="00FD6E34">
        <w:rPr>
          <w:sz w:val="28"/>
          <w:szCs w:val="28"/>
        </w:rPr>
        <w:t xml:space="preserve"> центр занятости населения), в котором он зарегистрирован в качестве безработного, заявление о предоставлении финансовой помощи </w:t>
      </w:r>
      <w:r w:rsidR="00BA7817">
        <w:rPr>
          <w:sz w:val="28"/>
          <w:szCs w:val="28"/>
        </w:rPr>
        <w:t xml:space="preserve">(далее – заявление) </w:t>
      </w:r>
      <w:r w:rsidRPr="00FD6E34">
        <w:rPr>
          <w:sz w:val="28"/>
          <w:szCs w:val="28"/>
        </w:rPr>
        <w:t>с приложением бизнес-плана (технико-экономического обоснования выбранного им вида предпринимательской деятельности).</w:t>
      </w:r>
    </w:p>
    <w:p w:rsidR="00FD6E34" w:rsidRPr="00BA7817" w:rsidRDefault="00FD6E34" w:rsidP="00FD6E34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FD6E34">
        <w:rPr>
          <w:sz w:val="28"/>
          <w:szCs w:val="28"/>
        </w:rPr>
        <w:t xml:space="preserve">Оценка представленного гражданином бизнес-плана осуществляется экспертной </w:t>
      </w:r>
      <w:r w:rsidRPr="00BA7817">
        <w:rPr>
          <w:sz w:val="28"/>
          <w:szCs w:val="28"/>
        </w:rPr>
        <w:t xml:space="preserve">комиссией </w:t>
      </w:r>
      <w:r w:rsidR="00BA7817" w:rsidRPr="00BA7817">
        <w:rPr>
          <w:sz w:val="28"/>
          <w:szCs w:val="28"/>
        </w:rPr>
        <w:t xml:space="preserve">по рассмотрению и оценке бизнес-планов безработных граждан </w:t>
      </w:r>
      <w:r w:rsidR="00DC7B39">
        <w:rPr>
          <w:sz w:val="28"/>
          <w:szCs w:val="28"/>
        </w:rPr>
        <w:t xml:space="preserve">(далее – экспертная комиссия) </w:t>
      </w:r>
      <w:r w:rsidRPr="00BA7817">
        <w:rPr>
          <w:sz w:val="28"/>
          <w:szCs w:val="28"/>
        </w:rPr>
        <w:t>в порядке, устанавливаемом управлением.</w:t>
      </w:r>
    </w:p>
    <w:p w:rsidR="00FD6E34" w:rsidRDefault="00CF2E85" w:rsidP="00CF2E85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CF2E85">
        <w:rPr>
          <w:sz w:val="28"/>
          <w:szCs w:val="28"/>
        </w:rPr>
        <w:t xml:space="preserve">С гражданином, получившим положительное заключение экспертной комиссии, центр занятости населения заключает договор об организации гражданином собственного дела и предоставлении ему финансовой помощи (далее </w:t>
      </w:r>
      <w:r>
        <w:rPr>
          <w:bCs/>
          <w:sz w:val="28"/>
          <w:szCs w:val="28"/>
        </w:rPr>
        <w:t>–</w:t>
      </w:r>
      <w:r w:rsidRPr="00CF2E85">
        <w:rPr>
          <w:sz w:val="28"/>
          <w:szCs w:val="28"/>
        </w:rPr>
        <w:t xml:space="preserve"> договор).</w:t>
      </w:r>
    </w:p>
    <w:p w:rsidR="00FD6E34" w:rsidRPr="0051518A" w:rsidRDefault="00857028" w:rsidP="0034193D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51518A"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 xml:space="preserve">Для подтверждения государственной регистрации </w:t>
      </w:r>
      <w:r w:rsidRPr="0051518A">
        <w:rPr>
          <w:bCs/>
          <w:sz w:val="28"/>
          <w:szCs w:val="28"/>
        </w:rPr>
        <w:t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34193D" w:rsidRPr="0051518A">
        <w:rPr>
          <w:bCs/>
          <w:sz w:val="28"/>
          <w:szCs w:val="28"/>
        </w:rPr>
        <w:t xml:space="preserve"> центр занятости населения направляет запрос в рамках межведомственного информационного взаимодействия о представлении сведений из Единого государственного реестра юридических лиц</w:t>
      </w:r>
      <w:r w:rsidR="0051518A">
        <w:rPr>
          <w:bCs/>
          <w:sz w:val="28"/>
          <w:szCs w:val="28"/>
        </w:rPr>
        <w:t>,</w:t>
      </w:r>
      <w:r w:rsidR="0034193D" w:rsidRPr="0051518A">
        <w:rPr>
          <w:bCs/>
          <w:sz w:val="28"/>
          <w:szCs w:val="28"/>
        </w:rPr>
        <w:t xml:space="preserve"> сведений из Единого государственного реестра индивидуальных предпринимателей</w:t>
      </w:r>
      <w:r w:rsidR="00461855">
        <w:rPr>
          <w:bCs/>
          <w:sz w:val="28"/>
          <w:szCs w:val="28"/>
        </w:rPr>
        <w:t>, сведений о статусе самозанятого</w:t>
      </w:r>
      <w:r w:rsidR="0034193D" w:rsidRPr="0051518A">
        <w:rPr>
          <w:bCs/>
          <w:sz w:val="28"/>
          <w:szCs w:val="28"/>
        </w:rPr>
        <w:t xml:space="preserve">. Гражданин вправе представить </w:t>
      </w:r>
      <w:r w:rsidR="00AF64FA">
        <w:rPr>
          <w:bCs/>
          <w:sz w:val="28"/>
          <w:szCs w:val="28"/>
        </w:rPr>
        <w:t xml:space="preserve">указанные </w:t>
      </w:r>
      <w:r w:rsidR="0034193D" w:rsidRPr="0051518A">
        <w:rPr>
          <w:bCs/>
          <w:sz w:val="28"/>
          <w:szCs w:val="28"/>
        </w:rPr>
        <w:t>сведения в центр занятости населения по собственной инициативе.</w:t>
      </w:r>
    </w:p>
    <w:p w:rsidR="00430945" w:rsidRPr="00430945" w:rsidRDefault="00430945" w:rsidP="00430945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30945">
        <w:rPr>
          <w:rFonts w:ascii="Times New Roman CYR" w:hAnsi="Times New Roman CYR" w:cs="Times New Roman CYR"/>
          <w:sz w:val="28"/>
          <w:szCs w:val="28"/>
        </w:rPr>
        <w:t xml:space="preserve">Центр занятости населения в течение 3 рабочих дней после получения </w:t>
      </w:r>
      <w:r>
        <w:rPr>
          <w:rFonts w:ascii="Times New Roman CYR" w:hAnsi="Times New Roman CYR" w:cs="Times New Roman CYR"/>
          <w:sz w:val="28"/>
          <w:szCs w:val="28"/>
        </w:rPr>
        <w:t>сведений</w:t>
      </w:r>
      <w:r w:rsidRPr="00430945">
        <w:rPr>
          <w:rFonts w:ascii="Times New Roman CYR" w:hAnsi="Times New Roman CYR" w:cs="Times New Roman CYR"/>
          <w:sz w:val="28"/>
          <w:szCs w:val="28"/>
        </w:rPr>
        <w:t xml:space="preserve">, указанных в </w:t>
      </w:r>
      <w:r w:rsidR="00DC7B39">
        <w:rPr>
          <w:rFonts w:ascii="Times New Roman CYR" w:hAnsi="Times New Roman CYR" w:cs="Times New Roman CYR"/>
          <w:sz w:val="28"/>
          <w:szCs w:val="28"/>
        </w:rPr>
        <w:t xml:space="preserve">пункте </w:t>
      </w:r>
      <w:hyperlink w:anchor="Par25" w:history="1">
        <w:r>
          <w:rPr>
            <w:rFonts w:ascii="Times New Roman CYR" w:hAnsi="Times New Roman CYR" w:cs="Times New Roman CYR"/>
            <w:sz w:val="28"/>
            <w:szCs w:val="28"/>
          </w:rPr>
          <w:t>7</w:t>
        </w:r>
      </w:hyperlink>
      <w:r w:rsidRPr="00430945">
        <w:rPr>
          <w:rFonts w:ascii="Times New Roman CYR" w:hAnsi="Times New Roman CYR" w:cs="Times New Roman CYR"/>
          <w:sz w:val="28"/>
          <w:szCs w:val="28"/>
        </w:rPr>
        <w:t xml:space="preserve"> настоящего Порядка, принимает решение о предоставлении гражданину финансовой помощи</w:t>
      </w:r>
      <w:r w:rsidR="00AF64FA">
        <w:rPr>
          <w:rFonts w:ascii="Times New Roman CYR" w:hAnsi="Times New Roman CYR" w:cs="Times New Roman CYR"/>
          <w:sz w:val="28"/>
          <w:szCs w:val="28"/>
        </w:rPr>
        <w:t xml:space="preserve"> либо об отказе в предоставлении гражданину финансовой помощи</w:t>
      </w:r>
      <w:r w:rsidRPr="00430945">
        <w:rPr>
          <w:rFonts w:ascii="Times New Roman CYR" w:hAnsi="Times New Roman CYR" w:cs="Times New Roman CYR"/>
          <w:sz w:val="28"/>
          <w:szCs w:val="28"/>
        </w:rPr>
        <w:t>.</w:t>
      </w:r>
    </w:p>
    <w:p w:rsidR="00430945" w:rsidRPr="00430945" w:rsidRDefault="00430945" w:rsidP="00430945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30945">
        <w:rPr>
          <w:rFonts w:ascii="Times New Roman CYR" w:hAnsi="Times New Roman CYR" w:cs="Times New Roman CYR"/>
          <w:sz w:val="28"/>
          <w:szCs w:val="28"/>
        </w:rPr>
        <w:t>Центр занятости населения в течение 7 рабочих дней после принятия решения о предоставлении финансовой помощи перечисляет денежные средства на лицевой счет гражданина в кредитной организации или направляет их посредством почтовой связи (по выбору гражданина).</w:t>
      </w:r>
    </w:p>
    <w:p w:rsidR="00430945" w:rsidRDefault="00430945" w:rsidP="00430945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30945">
        <w:rPr>
          <w:rFonts w:ascii="Times New Roman CYR" w:hAnsi="Times New Roman CYR" w:cs="Times New Roman CYR"/>
          <w:sz w:val="28"/>
          <w:szCs w:val="28"/>
        </w:rPr>
        <w:t>Основани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430945"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430945">
        <w:rPr>
          <w:rFonts w:ascii="Times New Roman CYR" w:hAnsi="Times New Roman CYR" w:cs="Times New Roman CYR"/>
          <w:sz w:val="28"/>
          <w:szCs w:val="28"/>
        </w:rPr>
        <w:t xml:space="preserve"> для отказа в предоставлении финансовой помощи </w:t>
      </w:r>
      <w:r w:rsidR="00DC7B39">
        <w:rPr>
          <w:rFonts w:ascii="Times New Roman CYR" w:hAnsi="Times New Roman CYR" w:cs="Times New Roman CYR"/>
          <w:sz w:val="28"/>
          <w:szCs w:val="28"/>
        </w:rPr>
        <w:t xml:space="preserve">гражданину </w:t>
      </w:r>
      <w:r w:rsidRPr="00430945">
        <w:rPr>
          <w:rFonts w:ascii="Times New Roman CYR" w:hAnsi="Times New Roman CYR" w:cs="Times New Roman CYR"/>
          <w:sz w:val="28"/>
          <w:szCs w:val="28"/>
        </w:rPr>
        <w:t>явля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430945">
        <w:rPr>
          <w:rFonts w:ascii="Times New Roman CYR" w:hAnsi="Times New Roman CYR" w:cs="Times New Roman CYR"/>
          <w:sz w:val="28"/>
          <w:szCs w:val="28"/>
        </w:rPr>
        <w:t>тся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430945" w:rsidRDefault="00770C7A" w:rsidP="00770C7A">
      <w:pPr>
        <w:pStyle w:val="ab"/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отсутствие</w:t>
      </w:r>
      <w:r w:rsidR="00430945" w:rsidRPr="0043094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65CA3">
        <w:rPr>
          <w:rFonts w:ascii="Times New Roman CYR" w:hAnsi="Times New Roman CYR" w:cs="Times New Roman CYR"/>
          <w:sz w:val="28"/>
          <w:szCs w:val="28"/>
        </w:rPr>
        <w:t>сведений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7B39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770C7A">
        <w:rPr>
          <w:rFonts w:ascii="Times New Roman CYR" w:hAnsi="Times New Roman CYR" w:cs="Times New Roman CYR"/>
          <w:sz w:val="28"/>
          <w:szCs w:val="28"/>
        </w:rPr>
        <w:t xml:space="preserve">государственной регистрации в качестве индивидуального предпринимателя, </w:t>
      </w:r>
      <w:r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770C7A">
        <w:rPr>
          <w:rFonts w:ascii="Times New Roman CYR" w:hAnsi="Times New Roman CYR" w:cs="Times New Roman CYR"/>
          <w:sz w:val="28"/>
          <w:szCs w:val="28"/>
        </w:rPr>
        <w:t>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>
        <w:rPr>
          <w:rFonts w:ascii="Times New Roman CYR" w:hAnsi="Times New Roman CYR" w:cs="Times New Roman CYR"/>
          <w:sz w:val="28"/>
          <w:szCs w:val="28"/>
        </w:rPr>
        <w:t xml:space="preserve"> в реестрах</w:t>
      </w:r>
      <w:r w:rsidR="00430945" w:rsidRPr="00430945">
        <w:rPr>
          <w:rFonts w:ascii="Times New Roman CYR" w:hAnsi="Times New Roman CYR" w:cs="Times New Roman CYR"/>
          <w:sz w:val="28"/>
          <w:szCs w:val="28"/>
        </w:rPr>
        <w:t xml:space="preserve">, указанных в </w:t>
      </w:r>
      <w:hyperlink w:anchor="Par25" w:history="1">
        <w:r w:rsidR="00430945" w:rsidRPr="00430945">
          <w:rPr>
            <w:rFonts w:ascii="Times New Roman CYR" w:hAnsi="Times New Roman CYR" w:cs="Times New Roman CYR"/>
            <w:sz w:val="28"/>
            <w:szCs w:val="28"/>
          </w:rPr>
          <w:t xml:space="preserve">пункте </w:t>
        </w:r>
      </w:hyperlink>
      <w:r w:rsidR="00430945">
        <w:rPr>
          <w:rFonts w:ascii="Times New Roman CYR" w:hAnsi="Times New Roman CYR" w:cs="Times New Roman CYR"/>
          <w:sz w:val="28"/>
          <w:szCs w:val="28"/>
        </w:rPr>
        <w:t>7</w:t>
      </w:r>
      <w:r w:rsidR="00430945" w:rsidRPr="00430945">
        <w:rPr>
          <w:rFonts w:ascii="Times New Roman CYR" w:hAnsi="Times New Roman CYR" w:cs="Times New Roman CYR"/>
          <w:sz w:val="28"/>
          <w:szCs w:val="28"/>
        </w:rPr>
        <w:t xml:space="preserve"> настоящего Порядка</w:t>
      </w:r>
      <w:r w:rsidR="00965CA3">
        <w:rPr>
          <w:rFonts w:ascii="Times New Roman CYR" w:hAnsi="Times New Roman CYR" w:cs="Times New Roman CYR"/>
          <w:sz w:val="28"/>
          <w:szCs w:val="28"/>
        </w:rPr>
        <w:t>;</w:t>
      </w:r>
    </w:p>
    <w:p w:rsidR="00965CA3" w:rsidRDefault="00965CA3" w:rsidP="002C714F">
      <w:pPr>
        <w:pStyle w:val="ab"/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отсутствие в центре занятости населения</w:t>
      </w:r>
      <w:r w:rsidRPr="00965CA3">
        <w:t xml:space="preserve"> </w:t>
      </w:r>
      <w:r w:rsidRPr="00965CA3">
        <w:rPr>
          <w:rFonts w:ascii="Times New Roman CYR" w:hAnsi="Times New Roman CYR" w:cs="Times New Roman CYR"/>
          <w:sz w:val="28"/>
          <w:szCs w:val="28"/>
        </w:rPr>
        <w:t xml:space="preserve">лимитов бюджетных обязательств, предусмотренных на </w:t>
      </w:r>
      <w:r w:rsidR="00DC7B39">
        <w:rPr>
          <w:rFonts w:ascii="Times New Roman CYR" w:hAnsi="Times New Roman CYR" w:cs="Times New Roman CYR"/>
          <w:sz w:val="28"/>
          <w:szCs w:val="28"/>
        </w:rPr>
        <w:t>указанные</w:t>
      </w:r>
      <w:r w:rsidRPr="00965CA3">
        <w:rPr>
          <w:rFonts w:ascii="Times New Roman CYR" w:hAnsi="Times New Roman CYR" w:cs="Times New Roman CYR"/>
          <w:sz w:val="28"/>
          <w:szCs w:val="28"/>
        </w:rPr>
        <w:t xml:space="preserve"> цели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65CA3" w:rsidRPr="00430945" w:rsidRDefault="00675878" w:rsidP="00675878">
      <w:pPr>
        <w:pStyle w:val="ab"/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получение </w:t>
      </w:r>
      <w:r w:rsidR="00FD2069">
        <w:rPr>
          <w:rFonts w:ascii="Times New Roman CYR" w:hAnsi="Times New Roman CYR" w:cs="Times New Roman CYR"/>
          <w:sz w:val="28"/>
          <w:szCs w:val="28"/>
        </w:rPr>
        <w:t xml:space="preserve">ранее </w:t>
      </w:r>
      <w:r>
        <w:rPr>
          <w:rFonts w:ascii="Times New Roman CYR" w:hAnsi="Times New Roman CYR" w:cs="Times New Roman CYR"/>
          <w:sz w:val="28"/>
          <w:szCs w:val="28"/>
        </w:rPr>
        <w:t>денежных</w:t>
      </w:r>
      <w:r w:rsidRPr="00675878">
        <w:rPr>
          <w:rFonts w:ascii="Times New Roman CYR" w:hAnsi="Times New Roman CYR" w:cs="Times New Roman CYR"/>
          <w:sz w:val="28"/>
          <w:szCs w:val="28"/>
        </w:rPr>
        <w:t xml:space="preserve"> средств на организацию собственного дела из средств субсидии федерального бюджета или единовременн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675878">
        <w:rPr>
          <w:rFonts w:ascii="Times New Roman CYR" w:hAnsi="Times New Roman CYR" w:cs="Times New Roman CYR"/>
          <w:sz w:val="28"/>
          <w:szCs w:val="28"/>
        </w:rPr>
        <w:t xml:space="preserve"> финансов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675878">
        <w:rPr>
          <w:rFonts w:ascii="Times New Roman CYR" w:hAnsi="Times New Roman CYR" w:cs="Times New Roman CYR"/>
          <w:sz w:val="28"/>
          <w:szCs w:val="28"/>
        </w:rPr>
        <w:t xml:space="preserve"> помощ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675878">
        <w:rPr>
          <w:rFonts w:ascii="Times New Roman CYR" w:hAnsi="Times New Roman CYR" w:cs="Times New Roman CYR"/>
          <w:sz w:val="28"/>
          <w:szCs w:val="28"/>
        </w:rPr>
        <w:t xml:space="preserve"> при государственной регистрации</w:t>
      </w:r>
      <w:r w:rsidR="00562C64">
        <w:rPr>
          <w:rFonts w:ascii="Times New Roman CYR" w:hAnsi="Times New Roman CYR" w:cs="Times New Roman CYR"/>
          <w:sz w:val="28"/>
          <w:szCs w:val="28"/>
        </w:rPr>
        <w:t>.</w:t>
      </w:r>
    </w:p>
    <w:p w:rsidR="00562C64" w:rsidRDefault="00562C64" w:rsidP="00562C64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62C64">
        <w:rPr>
          <w:rFonts w:ascii="Times New Roman CYR" w:hAnsi="Times New Roman CYR" w:cs="Times New Roman CYR"/>
          <w:sz w:val="28"/>
          <w:szCs w:val="28"/>
        </w:rPr>
        <w:t>Центр занятости населения информирует гражданина об отказе в предоставлении финансовой помощи письменным уведомлением (</w:t>
      </w:r>
      <w:r>
        <w:rPr>
          <w:rFonts w:ascii="Times New Roman CYR" w:hAnsi="Times New Roman CYR" w:cs="Times New Roman CYR"/>
          <w:sz w:val="28"/>
          <w:szCs w:val="28"/>
        </w:rPr>
        <w:t xml:space="preserve">лично, </w:t>
      </w:r>
      <w:r w:rsidRPr="00562C64">
        <w:rPr>
          <w:rFonts w:ascii="Times New Roman CYR" w:hAnsi="Times New Roman CYR" w:cs="Times New Roman CYR"/>
          <w:sz w:val="28"/>
          <w:szCs w:val="28"/>
        </w:rPr>
        <w:t>почтовой связью, с использованием средств факсимильной связи или в электронной форме) в течение 3 рабочих дней со дня принятия такого решения.</w:t>
      </w:r>
    </w:p>
    <w:p w:rsidR="00FD2069" w:rsidRPr="00FD2069" w:rsidRDefault="00FD2069" w:rsidP="00FD2069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280" w:line="360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D2069">
        <w:rPr>
          <w:rFonts w:ascii="Times New Roman CYR" w:hAnsi="Times New Roman CYR" w:cs="Times New Roman CYR"/>
          <w:sz w:val="28"/>
          <w:szCs w:val="28"/>
        </w:rPr>
        <w:t>Формы заявления и договора устанавливаются управлением.</w:t>
      </w:r>
    </w:p>
    <w:p w:rsidR="00467CFF" w:rsidRPr="00562C64" w:rsidRDefault="00467CFF" w:rsidP="00562C64">
      <w:pPr>
        <w:pStyle w:val="ab"/>
        <w:numPr>
          <w:ilvl w:val="0"/>
          <w:numId w:val="19"/>
        </w:numPr>
        <w:spacing w:before="720" w:line="360" w:lineRule="auto"/>
        <w:ind w:left="0" w:firstLine="709"/>
        <w:jc w:val="both"/>
        <w:rPr>
          <w:sz w:val="28"/>
          <w:szCs w:val="28"/>
        </w:rPr>
      </w:pPr>
      <w:r w:rsidRPr="00562C64">
        <w:rPr>
          <w:sz w:val="28"/>
          <w:szCs w:val="28"/>
        </w:rPr>
        <w:t>Ответственность за нецелевое использование средств областного бюджета возлагается на получателей денежных средств.</w:t>
      </w:r>
    </w:p>
    <w:p w:rsidR="00467CFF" w:rsidRDefault="00467CFF" w:rsidP="00562C64">
      <w:pPr>
        <w:pStyle w:val="ab"/>
        <w:numPr>
          <w:ilvl w:val="0"/>
          <w:numId w:val="19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использованием средств областного бюджета осуществляют у</w:t>
      </w:r>
      <w:r w:rsidRPr="00E46A1A">
        <w:rPr>
          <w:sz w:val="28"/>
          <w:szCs w:val="28"/>
        </w:rPr>
        <w:t>правление и органы государственного финансового контроля</w:t>
      </w:r>
      <w:r>
        <w:rPr>
          <w:sz w:val="28"/>
          <w:szCs w:val="28"/>
        </w:rPr>
        <w:t>.</w:t>
      </w:r>
    </w:p>
    <w:p w:rsidR="00467CFF" w:rsidRPr="00423457" w:rsidRDefault="00467CFF" w:rsidP="00562C64">
      <w:pPr>
        <w:pStyle w:val="ab"/>
        <w:spacing w:before="720" w:line="360" w:lineRule="auto"/>
        <w:ind w:left="709" w:hanging="70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467CFF" w:rsidRPr="00423457" w:rsidSect="003A3FCB">
      <w:headerReference w:type="default" r:id="rId9"/>
      <w:headerReference w:type="first" r:id="rId10"/>
      <w:pgSz w:w="11906" w:h="16838"/>
      <w:pgMar w:top="1418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50" w:rsidRDefault="003B7850" w:rsidP="00F47B11">
      <w:r>
        <w:separator/>
      </w:r>
    </w:p>
  </w:endnote>
  <w:endnote w:type="continuationSeparator" w:id="0">
    <w:p w:rsidR="003B7850" w:rsidRDefault="003B7850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50" w:rsidRDefault="003B7850" w:rsidP="00F47B11">
      <w:r>
        <w:separator/>
      </w:r>
    </w:p>
  </w:footnote>
  <w:footnote w:type="continuationSeparator" w:id="0">
    <w:p w:rsidR="003B7850" w:rsidRDefault="003B7850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649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>
    <w:nsid w:val="40537A3A"/>
    <w:multiLevelType w:val="multilevel"/>
    <w:tmpl w:val="BD0AB0A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0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1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CD86526"/>
    <w:multiLevelType w:val="multilevel"/>
    <w:tmpl w:val="8B5E2B6E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75661B7D"/>
    <w:multiLevelType w:val="multilevel"/>
    <w:tmpl w:val="893EBAEC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8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  <w:num w:numId="16">
    <w:abstractNumId w:val="5"/>
  </w:num>
  <w:num w:numId="17">
    <w:abstractNumId w:val="2"/>
  </w:num>
  <w:num w:numId="18">
    <w:abstractNumId w:val="9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8498A"/>
    <w:rsid w:val="000A67A2"/>
    <w:rsid w:val="000B53AA"/>
    <w:rsid w:val="000B70D1"/>
    <w:rsid w:val="000C06C7"/>
    <w:rsid w:val="000C117F"/>
    <w:rsid w:val="00120732"/>
    <w:rsid w:val="00125885"/>
    <w:rsid w:val="00142CC3"/>
    <w:rsid w:val="00147CC3"/>
    <w:rsid w:val="00156E50"/>
    <w:rsid w:val="0016756D"/>
    <w:rsid w:val="001800B3"/>
    <w:rsid w:val="00192EB7"/>
    <w:rsid w:val="00192EFA"/>
    <w:rsid w:val="001A5035"/>
    <w:rsid w:val="001A6F83"/>
    <w:rsid w:val="001B6046"/>
    <w:rsid w:val="001C1A89"/>
    <w:rsid w:val="001C2B55"/>
    <w:rsid w:val="001D0E5B"/>
    <w:rsid w:val="001D261A"/>
    <w:rsid w:val="00235E6E"/>
    <w:rsid w:val="00237ABD"/>
    <w:rsid w:val="00252DCD"/>
    <w:rsid w:val="002742C9"/>
    <w:rsid w:val="002921A9"/>
    <w:rsid w:val="002935E9"/>
    <w:rsid w:val="002A1050"/>
    <w:rsid w:val="002C714F"/>
    <w:rsid w:val="00310F07"/>
    <w:rsid w:val="0032190E"/>
    <w:rsid w:val="00323CBF"/>
    <w:rsid w:val="003310FA"/>
    <w:rsid w:val="003408A5"/>
    <w:rsid w:val="0034193D"/>
    <w:rsid w:val="00342149"/>
    <w:rsid w:val="00344449"/>
    <w:rsid w:val="00352A26"/>
    <w:rsid w:val="00355C5E"/>
    <w:rsid w:val="003671B1"/>
    <w:rsid w:val="003736C3"/>
    <w:rsid w:val="003A3FCB"/>
    <w:rsid w:val="003B7850"/>
    <w:rsid w:val="00407879"/>
    <w:rsid w:val="0041087F"/>
    <w:rsid w:val="004175D1"/>
    <w:rsid w:val="0042242D"/>
    <w:rsid w:val="00423457"/>
    <w:rsid w:val="00430945"/>
    <w:rsid w:val="004361B7"/>
    <w:rsid w:val="0046085E"/>
    <w:rsid w:val="00461446"/>
    <w:rsid w:val="00461855"/>
    <w:rsid w:val="00467CFF"/>
    <w:rsid w:val="00472AD6"/>
    <w:rsid w:val="00473DC9"/>
    <w:rsid w:val="004B2835"/>
    <w:rsid w:val="004B2F85"/>
    <w:rsid w:val="004E06CC"/>
    <w:rsid w:val="004F0EF1"/>
    <w:rsid w:val="00513407"/>
    <w:rsid w:val="005138F3"/>
    <w:rsid w:val="0051518A"/>
    <w:rsid w:val="0054018A"/>
    <w:rsid w:val="0054630F"/>
    <w:rsid w:val="00562C64"/>
    <w:rsid w:val="00597ECD"/>
    <w:rsid w:val="005C0B4D"/>
    <w:rsid w:val="005D3126"/>
    <w:rsid w:val="005E2FF9"/>
    <w:rsid w:val="0060380C"/>
    <w:rsid w:val="00607F05"/>
    <w:rsid w:val="00612456"/>
    <w:rsid w:val="006172F6"/>
    <w:rsid w:val="00652F36"/>
    <w:rsid w:val="006575D4"/>
    <w:rsid w:val="00675878"/>
    <w:rsid w:val="00676DE8"/>
    <w:rsid w:val="006801D0"/>
    <w:rsid w:val="0069607A"/>
    <w:rsid w:val="006B6545"/>
    <w:rsid w:val="006C0F31"/>
    <w:rsid w:val="006D3533"/>
    <w:rsid w:val="00706E1B"/>
    <w:rsid w:val="0072336A"/>
    <w:rsid w:val="00727072"/>
    <w:rsid w:val="00733683"/>
    <w:rsid w:val="00741153"/>
    <w:rsid w:val="007472E1"/>
    <w:rsid w:val="00747C62"/>
    <w:rsid w:val="00756643"/>
    <w:rsid w:val="00763BDB"/>
    <w:rsid w:val="00770C7A"/>
    <w:rsid w:val="0079015D"/>
    <w:rsid w:val="007922F4"/>
    <w:rsid w:val="00817C98"/>
    <w:rsid w:val="008246D4"/>
    <w:rsid w:val="008559F0"/>
    <w:rsid w:val="00857028"/>
    <w:rsid w:val="00863C29"/>
    <w:rsid w:val="008649D9"/>
    <w:rsid w:val="008A647D"/>
    <w:rsid w:val="008C21B3"/>
    <w:rsid w:val="008C4D71"/>
    <w:rsid w:val="008C63F8"/>
    <w:rsid w:val="008D0A95"/>
    <w:rsid w:val="008D12A5"/>
    <w:rsid w:val="008E00A7"/>
    <w:rsid w:val="008F7BE6"/>
    <w:rsid w:val="00902018"/>
    <w:rsid w:val="00903CC6"/>
    <w:rsid w:val="009243D1"/>
    <w:rsid w:val="0093141F"/>
    <w:rsid w:val="00931A59"/>
    <w:rsid w:val="00934CC9"/>
    <w:rsid w:val="009558F4"/>
    <w:rsid w:val="009563DB"/>
    <w:rsid w:val="00965CA3"/>
    <w:rsid w:val="00967398"/>
    <w:rsid w:val="00971C23"/>
    <w:rsid w:val="00984632"/>
    <w:rsid w:val="009A276C"/>
    <w:rsid w:val="009B05B7"/>
    <w:rsid w:val="009B1F77"/>
    <w:rsid w:val="009D1A78"/>
    <w:rsid w:val="009D7786"/>
    <w:rsid w:val="009F5F42"/>
    <w:rsid w:val="00A013A1"/>
    <w:rsid w:val="00A13AEA"/>
    <w:rsid w:val="00A2253A"/>
    <w:rsid w:val="00A30189"/>
    <w:rsid w:val="00A41007"/>
    <w:rsid w:val="00A56E57"/>
    <w:rsid w:val="00A6104E"/>
    <w:rsid w:val="00A64BF3"/>
    <w:rsid w:val="00AC268E"/>
    <w:rsid w:val="00AD2CE4"/>
    <w:rsid w:val="00AF64FA"/>
    <w:rsid w:val="00AF65A4"/>
    <w:rsid w:val="00B509E6"/>
    <w:rsid w:val="00B614C3"/>
    <w:rsid w:val="00B743A5"/>
    <w:rsid w:val="00BA4CEF"/>
    <w:rsid w:val="00BA7817"/>
    <w:rsid w:val="00BA7D5A"/>
    <w:rsid w:val="00BB4B08"/>
    <w:rsid w:val="00BC4014"/>
    <w:rsid w:val="00BF2CB3"/>
    <w:rsid w:val="00BF4C69"/>
    <w:rsid w:val="00C10693"/>
    <w:rsid w:val="00C16176"/>
    <w:rsid w:val="00C22C1B"/>
    <w:rsid w:val="00C3627C"/>
    <w:rsid w:val="00C4299B"/>
    <w:rsid w:val="00C5050A"/>
    <w:rsid w:val="00C56067"/>
    <w:rsid w:val="00CA32EC"/>
    <w:rsid w:val="00CA4218"/>
    <w:rsid w:val="00CF2E85"/>
    <w:rsid w:val="00CF4A6E"/>
    <w:rsid w:val="00D10569"/>
    <w:rsid w:val="00D11603"/>
    <w:rsid w:val="00D22F3E"/>
    <w:rsid w:val="00D72BB3"/>
    <w:rsid w:val="00D80EFB"/>
    <w:rsid w:val="00DC1F84"/>
    <w:rsid w:val="00DC3067"/>
    <w:rsid w:val="00DC6282"/>
    <w:rsid w:val="00DC7B39"/>
    <w:rsid w:val="00DD14AE"/>
    <w:rsid w:val="00DE1A4F"/>
    <w:rsid w:val="00DF10FC"/>
    <w:rsid w:val="00E230F7"/>
    <w:rsid w:val="00E5147E"/>
    <w:rsid w:val="00E56886"/>
    <w:rsid w:val="00E746D4"/>
    <w:rsid w:val="00E7622E"/>
    <w:rsid w:val="00EB3DCB"/>
    <w:rsid w:val="00EF060E"/>
    <w:rsid w:val="00F01012"/>
    <w:rsid w:val="00F06312"/>
    <w:rsid w:val="00F23F0B"/>
    <w:rsid w:val="00F43E5C"/>
    <w:rsid w:val="00F463B7"/>
    <w:rsid w:val="00F47B11"/>
    <w:rsid w:val="00F50C52"/>
    <w:rsid w:val="00F776EE"/>
    <w:rsid w:val="00F864C3"/>
    <w:rsid w:val="00FA45D3"/>
    <w:rsid w:val="00FD2069"/>
    <w:rsid w:val="00FD6E34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0C07-0F5A-463D-98D1-A38C9EC9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13</cp:revision>
  <cp:lastPrinted>2021-08-20T08:22:00Z</cp:lastPrinted>
  <dcterms:created xsi:type="dcterms:W3CDTF">2021-07-16T12:08:00Z</dcterms:created>
  <dcterms:modified xsi:type="dcterms:W3CDTF">2021-10-25T12:49:00Z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